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86"/>
        <w:tblW w:w="0" w:type="auto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63207" w:rsidTr="00363207">
        <w:trPr>
          <w:trHeight w:val="1134"/>
        </w:trPr>
        <w:tc>
          <w:tcPr>
            <w:tcW w:w="4536" w:type="dxa"/>
          </w:tcPr>
          <w:p w:rsidR="00363207" w:rsidRPr="00D8775B" w:rsidRDefault="00363207" w:rsidP="00DD1E9C">
            <w:pPr>
              <w:jc w:val="right"/>
              <w:rPr>
                <w:i/>
                <w:sz w:val="28"/>
                <w:szCs w:val="28"/>
              </w:rPr>
            </w:pPr>
          </w:p>
          <w:p w:rsidR="00363207" w:rsidRPr="00065DFD" w:rsidRDefault="00363207" w:rsidP="00363207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</w:rPr>
              <w:t>РЕСПУБЛИКА ТАТАРСТАН</w:t>
            </w:r>
          </w:p>
          <w:p w:rsidR="00363207" w:rsidRDefault="00363207" w:rsidP="0036320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363207" w:rsidRPr="00065DFD" w:rsidRDefault="00363207" w:rsidP="0036320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363207" w:rsidRPr="004A73BB" w:rsidRDefault="00363207" w:rsidP="00363207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63207" w:rsidRPr="00807621" w:rsidRDefault="00363207" w:rsidP="0036320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63207" w:rsidRDefault="00363207" w:rsidP="00363207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054DC111" wp14:editId="12F45FE0">
                  <wp:extent cx="78994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63207" w:rsidRDefault="00363207" w:rsidP="00363207">
            <w:pPr>
              <w:jc w:val="center"/>
              <w:rPr>
                <w:b/>
                <w:lang w:val="en-US"/>
              </w:rPr>
            </w:pPr>
          </w:p>
          <w:p w:rsidR="00363207" w:rsidRPr="00065DFD" w:rsidRDefault="00363207" w:rsidP="00363207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63207" w:rsidRDefault="00363207" w:rsidP="00363207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363207" w:rsidRPr="00065DFD" w:rsidRDefault="00363207" w:rsidP="00363207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  <w:lang w:val="tt-RU"/>
              </w:rPr>
              <w:t>ШӘҺӘР</w:t>
            </w:r>
            <w:r>
              <w:rPr>
                <w:sz w:val="17"/>
                <w:szCs w:val="17"/>
                <w:lang w:val="tt-RU"/>
              </w:rPr>
              <w:t xml:space="preserve"> </w:t>
            </w:r>
            <w:r w:rsidRPr="00065DFD"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363207" w:rsidRPr="004A73BB" w:rsidRDefault="00363207" w:rsidP="00363207">
            <w:pPr>
              <w:jc w:val="center"/>
              <w:rPr>
                <w:sz w:val="8"/>
                <w:szCs w:val="8"/>
              </w:rPr>
            </w:pPr>
          </w:p>
          <w:p w:rsidR="00363207" w:rsidRPr="00807621" w:rsidRDefault="00363207" w:rsidP="0036320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63207" w:rsidTr="00363207">
        <w:trPr>
          <w:trHeight w:val="68"/>
        </w:trPr>
        <w:tc>
          <w:tcPr>
            <w:tcW w:w="9639" w:type="dxa"/>
            <w:gridSpan w:val="4"/>
          </w:tcPr>
          <w:p w:rsidR="00363207" w:rsidRPr="008F64CD" w:rsidRDefault="00363207" w:rsidP="00363207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065DFD">
              <w:rPr>
                <w:sz w:val="16"/>
                <w:szCs w:val="16"/>
                <w:lang w:val="tt-RU"/>
              </w:rPr>
              <w:t>Т</w:t>
            </w:r>
            <w:r>
              <w:rPr>
                <w:sz w:val="16"/>
                <w:szCs w:val="16"/>
                <w:lang w:val="tt-RU"/>
              </w:rPr>
              <w:t xml:space="preserve">ел./факс: </w:t>
            </w:r>
            <w:r w:rsidRPr="00065DFD">
              <w:rPr>
                <w:sz w:val="16"/>
                <w:szCs w:val="16"/>
                <w:lang w:val="tt-RU"/>
              </w:rPr>
              <w:t>(8555</w:t>
            </w:r>
            <w:r>
              <w:rPr>
                <w:sz w:val="16"/>
                <w:szCs w:val="16"/>
                <w:lang w:val="tt-RU"/>
              </w:rPr>
              <w:t xml:space="preserve">) 42-42-66. </w:t>
            </w:r>
            <w:r w:rsidRPr="00065DFD">
              <w:rPr>
                <w:sz w:val="16"/>
                <w:szCs w:val="16"/>
                <w:lang w:val="tt-RU"/>
              </w:rPr>
              <w:t xml:space="preserve"> </w:t>
            </w:r>
            <w:r w:rsidRPr="00065DFD">
              <w:rPr>
                <w:sz w:val="16"/>
                <w:szCs w:val="16"/>
                <w:lang w:val="en-US"/>
              </w:rPr>
              <w:t>E</w:t>
            </w:r>
            <w:r w:rsidRPr="00AD75E9">
              <w:rPr>
                <w:sz w:val="16"/>
                <w:szCs w:val="16"/>
              </w:rPr>
              <w:t>-</w:t>
            </w:r>
            <w:r w:rsidRPr="00065DFD">
              <w:rPr>
                <w:sz w:val="16"/>
                <w:szCs w:val="16"/>
                <w:lang w:val="en-US"/>
              </w:rPr>
              <w:t>mail</w:t>
            </w:r>
            <w:r w:rsidRPr="00065DFD">
              <w:rPr>
                <w:sz w:val="16"/>
                <w:szCs w:val="16"/>
                <w:lang w:val="tt-RU"/>
              </w:rPr>
              <w:t>:</w:t>
            </w:r>
            <w:r>
              <w:rPr>
                <w:sz w:val="16"/>
                <w:szCs w:val="16"/>
                <w:lang w:val="tt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Gorsovet</w:t>
            </w:r>
            <w:r w:rsidRPr="00AD75E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Nk</w:t>
            </w:r>
            <w:r w:rsidRPr="00AD75E9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tatar</w:t>
            </w:r>
            <w:r w:rsidRPr="00AD75E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</w:tr>
      <w:tr w:rsidR="00363207" w:rsidTr="00363207">
        <w:trPr>
          <w:trHeight w:val="85"/>
        </w:trPr>
        <w:tc>
          <w:tcPr>
            <w:tcW w:w="5246" w:type="dxa"/>
            <w:gridSpan w:val="2"/>
          </w:tcPr>
          <w:p w:rsidR="00363207" w:rsidRDefault="00363207" w:rsidP="00363207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0EDEC7" wp14:editId="0985604C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DDA28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CBFB94" wp14:editId="187F50E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0639E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4F9C96" wp14:editId="74370B3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8A8FA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007320">
              <w:rPr>
                <w:lang w:val="tt-RU"/>
              </w:rPr>
              <w:t xml:space="preserve">         </w:t>
            </w:r>
            <w:r w:rsidRPr="00C01D6A">
              <w:rPr>
                <w:sz w:val="16"/>
                <w:szCs w:val="16"/>
                <w:lang w:val="tt-RU"/>
              </w:rPr>
              <w:t xml:space="preserve">   </w:t>
            </w:r>
          </w:p>
          <w:p w:rsidR="00363207" w:rsidRPr="00417BBC" w:rsidRDefault="00363207" w:rsidP="00363207">
            <w:pPr>
              <w:rPr>
                <w:b/>
                <w:lang w:val="tt-RU"/>
              </w:rPr>
            </w:pPr>
            <w:r w:rsidRPr="00417BBC">
              <w:rPr>
                <w:b/>
                <w:lang w:val="tt-RU"/>
              </w:rPr>
              <w:t xml:space="preserve">      </w:t>
            </w:r>
            <w:r>
              <w:rPr>
                <w:b/>
                <w:lang w:val="tt-RU"/>
              </w:rPr>
              <w:t xml:space="preserve">                       </w:t>
            </w:r>
            <w:r w:rsidRPr="00417BBC">
              <w:rPr>
                <w:b/>
                <w:lang w:val="tt-RU"/>
              </w:rPr>
              <w:t xml:space="preserve"> РЕШЕНИЕ</w:t>
            </w:r>
          </w:p>
          <w:p w:rsidR="00363207" w:rsidRPr="00D51072" w:rsidRDefault="00363207" w:rsidP="00363207">
            <w:pPr>
              <w:rPr>
                <w:sz w:val="17"/>
                <w:szCs w:val="17"/>
                <w:lang w:val="tt-RU"/>
              </w:rPr>
            </w:pPr>
          </w:p>
          <w:p w:rsidR="00363207" w:rsidRDefault="00363207" w:rsidP="00363207">
            <w:pPr>
              <w:rPr>
                <w:sz w:val="16"/>
                <w:szCs w:val="16"/>
                <w:lang w:val="tt-RU"/>
              </w:rPr>
            </w:pPr>
            <w:r w:rsidRPr="00C01D6A">
              <w:rPr>
                <w:sz w:val="16"/>
                <w:szCs w:val="16"/>
                <w:lang w:val="tt-RU"/>
              </w:rPr>
              <w:t xml:space="preserve">     </w:t>
            </w:r>
          </w:p>
          <w:p w:rsidR="00363207" w:rsidRPr="00DB59CE" w:rsidRDefault="00285A74" w:rsidP="00DB59CE">
            <w:pPr>
              <w:rPr>
                <w:lang w:val="tt-RU"/>
              </w:rPr>
            </w:pPr>
            <w:r w:rsidRPr="00DB59CE">
              <w:rPr>
                <w:lang w:val="tt-RU"/>
              </w:rPr>
              <w:t>2020</w:t>
            </w:r>
            <w:r w:rsidR="005F66ED" w:rsidRPr="00DB59CE">
              <w:rPr>
                <w:lang w:val="tt-RU"/>
              </w:rPr>
              <w:t xml:space="preserve"> елның </w:t>
            </w:r>
            <w:r w:rsidR="00DB59CE" w:rsidRPr="00DB59CE">
              <w:rPr>
                <w:lang w:val="tt-RU"/>
              </w:rPr>
              <w:t>15</w:t>
            </w:r>
            <w:r w:rsidR="00D76B88" w:rsidRPr="00DB59CE">
              <w:rPr>
                <w:lang w:val="tt-RU"/>
              </w:rPr>
              <w:t xml:space="preserve"> </w:t>
            </w:r>
            <w:r w:rsidR="005F66ED" w:rsidRPr="00DB59CE">
              <w:rPr>
                <w:lang w:val="tt-RU"/>
              </w:rPr>
              <w:t>октября</w:t>
            </w:r>
            <w:r w:rsidR="001008B1" w:rsidRPr="00DB59CE">
              <w:rPr>
                <w:lang w:val="tt-RU"/>
              </w:rPr>
              <w:t xml:space="preserve"> № </w:t>
            </w:r>
            <w:r w:rsidR="00DB59CE">
              <w:rPr>
                <w:lang w:val="tt-RU"/>
              </w:rPr>
              <w:t>19</w:t>
            </w:r>
          </w:p>
        </w:tc>
        <w:tc>
          <w:tcPr>
            <w:tcW w:w="4393" w:type="dxa"/>
            <w:gridSpan w:val="2"/>
          </w:tcPr>
          <w:p w:rsidR="00363207" w:rsidRPr="00D51072" w:rsidRDefault="00363207" w:rsidP="00363207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363207" w:rsidRPr="00417BBC" w:rsidRDefault="00363207" w:rsidP="00363207">
            <w:pPr>
              <w:ind w:firstLine="1236"/>
              <w:jc w:val="both"/>
              <w:rPr>
                <w:b/>
                <w:lang w:val="tt-RU"/>
              </w:rPr>
            </w:pPr>
            <w:r w:rsidRPr="00520595">
              <w:rPr>
                <w:b/>
                <w:sz w:val="27"/>
                <w:lang w:val="tt-RU"/>
              </w:rPr>
              <w:t xml:space="preserve">           </w:t>
            </w:r>
            <w:r w:rsidRPr="00417BBC">
              <w:rPr>
                <w:b/>
                <w:lang w:val="tt-RU"/>
              </w:rPr>
              <w:t>КАРАР</w:t>
            </w:r>
          </w:p>
        </w:tc>
      </w:tr>
    </w:tbl>
    <w:p w:rsidR="00363207" w:rsidRDefault="00363207" w:rsidP="0043727C">
      <w:pPr>
        <w:ind w:right="-1"/>
        <w:jc w:val="center"/>
        <w:rPr>
          <w:b/>
          <w:sz w:val="27"/>
          <w:szCs w:val="27"/>
        </w:rPr>
      </w:pPr>
    </w:p>
    <w:p w:rsidR="00C362BD" w:rsidRDefault="00391DE7" w:rsidP="00391DE7">
      <w:pPr>
        <w:ind w:right="-1"/>
        <w:jc w:val="center"/>
        <w:rPr>
          <w:sz w:val="27"/>
          <w:szCs w:val="27"/>
        </w:rPr>
      </w:pPr>
      <w:r w:rsidRPr="00DB59CE">
        <w:rPr>
          <w:sz w:val="27"/>
          <w:szCs w:val="27"/>
        </w:rPr>
        <w:t xml:space="preserve">Түбән Кама шәһәр Советының 2016 елның 21 мартындагы 13 номерлы карары белән расланган Татарстан Республикасы Түбән Кама муниципаль районы </w:t>
      </w:r>
    </w:p>
    <w:p w:rsidR="00C362BD" w:rsidRDefault="00391DE7" w:rsidP="00391DE7">
      <w:pPr>
        <w:ind w:right="-1"/>
        <w:jc w:val="center"/>
        <w:rPr>
          <w:sz w:val="27"/>
          <w:szCs w:val="27"/>
          <w:lang w:val="tt-RU"/>
        </w:rPr>
      </w:pPr>
      <w:r w:rsidRPr="00DB59CE">
        <w:rPr>
          <w:sz w:val="27"/>
          <w:szCs w:val="27"/>
        </w:rPr>
        <w:t>Түбән Кама шәһәрендә</w:t>
      </w:r>
      <w:r w:rsidRPr="00DB59CE">
        <w:rPr>
          <w:sz w:val="27"/>
          <w:szCs w:val="27"/>
          <w:lang w:val="tt-RU"/>
        </w:rPr>
        <w:t xml:space="preserve"> м</w:t>
      </w:r>
      <w:r w:rsidR="00A41300" w:rsidRPr="00DB59CE">
        <w:rPr>
          <w:sz w:val="27"/>
          <w:szCs w:val="27"/>
          <w:lang w:val="tt-RU"/>
        </w:rPr>
        <w:t xml:space="preserve">униципаль хезмәт турындагы </w:t>
      </w:r>
      <w:r w:rsidRPr="00DB59CE">
        <w:rPr>
          <w:sz w:val="27"/>
          <w:szCs w:val="27"/>
          <w:lang w:val="tt-RU"/>
        </w:rPr>
        <w:t xml:space="preserve">нигезләмәгә </w:t>
      </w:r>
    </w:p>
    <w:p w:rsidR="00391DE7" w:rsidRPr="00DB59CE" w:rsidRDefault="00391DE7" w:rsidP="00391DE7">
      <w:pPr>
        <w:ind w:right="-1"/>
        <w:jc w:val="center"/>
        <w:rPr>
          <w:sz w:val="27"/>
          <w:szCs w:val="27"/>
        </w:rPr>
      </w:pPr>
      <w:bookmarkStart w:id="0" w:name="_GoBack"/>
      <w:bookmarkEnd w:id="0"/>
      <w:r w:rsidRPr="00DB59CE">
        <w:rPr>
          <w:sz w:val="27"/>
          <w:szCs w:val="27"/>
          <w:lang w:val="tt-RU"/>
        </w:rPr>
        <w:t>үзгәрешләр кертү хакында</w:t>
      </w:r>
    </w:p>
    <w:p w:rsidR="000E1968" w:rsidRPr="00DB59CE" w:rsidRDefault="000E1968" w:rsidP="00807A84">
      <w:pPr>
        <w:ind w:right="5102"/>
        <w:jc w:val="both"/>
        <w:rPr>
          <w:sz w:val="27"/>
          <w:szCs w:val="27"/>
        </w:rPr>
      </w:pPr>
    </w:p>
    <w:p w:rsidR="00391DE7" w:rsidRPr="00DB59CE" w:rsidRDefault="00391DE7" w:rsidP="004372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B59CE">
        <w:rPr>
          <w:bCs/>
          <w:sz w:val="27"/>
          <w:szCs w:val="27"/>
        </w:rPr>
        <w:t xml:space="preserve"> «Россия Федерациясенең аерым закон актларына үзгәрешләр кертү турында» 2020 елның 31 июлендәге 268-ФЗ номерлы Федераль закон нигезендә, Түбән Кама шәһәр Советы</w:t>
      </w:r>
    </w:p>
    <w:p w:rsidR="00363207" w:rsidRPr="00DB59CE" w:rsidRDefault="00363207" w:rsidP="0095741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7"/>
          <w:szCs w:val="27"/>
        </w:rPr>
      </w:pPr>
    </w:p>
    <w:p w:rsidR="00D826A3" w:rsidRPr="00DB59CE" w:rsidRDefault="00391DE7" w:rsidP="0095741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B59CE">
        <w:rPr>
          <w:bCs/>
          <w:sz w:val="27"/>
          <w:szCs w:val="27"/>
        </w:rPr>
        <w:t>КАРАР БИРӘ</w:t>
      </w:r>
      <w:r w:rsidR="00D826A3" w:rsidRPr="00DB59CE">
        <w:rPr>
          <w:bCs/>
          <w:sz w:val="27"/>
          <w:szCs w:val="27"/>
        </w:rPr>
        <w:t>:</w:t>
      </w:r>
    </w:p>
    <w:p w:rsidR="00D826A3" w:rsidRPr="00DB59CE" w:rsidRDefault="00D826A3" w:rsidP="00DF35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0E1968" w:rsidRPr="00DB59CE" w:rsidRDefault="008510A3" w:rsidP="00391DE7">
      <w:pPr>
        <w:ind w:firstLine="709"/>
        <w:jc w:val="both"/>
        <w:rPr>
          <w:sz w:val="27"/>
          <w:szCs w:val="27"/>
          <w:lang w:val="tt-RU"/>
        </w:rPr>
      </w:pPr>
      <w:r w:rsidRPr="00DB59CE">
        <w:rPr>
          <w:sz w:val="27"/>
          <w:szCs w:val="27"/>
        </w:rPr>
        <w:t xml:space="preserve">1. </w:t>
      </w:r>
      <w:r w:rsidR="00391DE7" w:rsidRPr="00DB59CE">
        <w:rPr>
          <w:sz w:val="27"/>
          <w:szCs w:val="27"/>
        </w:rPr>
        <w:t xml:space="preserve">Түбән Кама шәһәр Советының 2016 елның 21 мартындагы 13 номерлы карары карары белән расланган Татарстан Республикасы Түбән Кама муниципаль районы Түбән Кама шәһәрендә муниципаль хезмәт турындагы нигезләмәгә </w:t>
      </w:r>
      <w:r w:rsidR="00391DE7" w:rsidRPr="00DB59CE">
        <w:rPr>
          <w:sz w:val="27"/>
          <w:szCs w:val="27"/>
          <w:lang w:val="tt-RU"/>
        </w:rPr>
        <w:t xml:space="preserve">түбәндәге </w:t>
      </w:r>
      <w:r w:rsidR="00391DE7" w:rsidRPr="00DB59CE">
        <w:rPr>
          <w:sz w:val="27"/>
          <w:szCs w:val="27"/>
        </w:rPr>
        <w:t>үзгәрешләр</w:t>
      </w:r>
      <w:r w:rsidR="00391DE7" w:rsidRPr="00DB59CE">
        <w:rPr>
          <w:sz w:val="27"/>
          <w:szCs w:val="27"/>
          <w:lang w:val="tt-RU"/>
        </w:rPr>
        <w:t xml:space="preserve"> кертергә:</w:t>
      </w:r>
    </w:p>
    <w:p w:rsidR="00391DE7" w:rsidRPr="00DB59CE" w:rsidRDefault="00391DE7" w:rsidP="006215B3">
      <w:pPr>
        <w:ind w:firstLine="709"/>
        <w:jc w:val="both"/>
        <w:rPr>
          <w:sz w:val="27"/>
          <w:szCs w:val="27"/>
          <w:lang w:val="tt-RU"/>
        </w:rPr>
      </w:pPr>
      <w:r w:rsidRPr="00DB59CE">
        <w:rPr>
          <w:sz w:val="27"/>
          <w:szCs w:val="27"/>
          <w:lang w:val="tt-RU"/>
        </w:rPr>
        <w:t>28 статьяның 4 пунктына «(булганда), муниципаль хезмәткәрләр тарафыннан муниципаль хезмәт узган чорда хезмәт эшчәнлеге турында мәгълүматны формалаштыру һәм әлеге мәгълүматларны Россия Федерациясе Пенсия фондының мәгълүмати ресурсларында саклау өчен мәҗбүри</w:t>
      </w:r>
      <w:r w:rsidR="00A41300" w:rsidRPr="00DB59CE">
        <w:rPr>
          <w:sz w:val="27"/>
          <w:szCs w:val="27"/>
          <w:lang w:val="tt-RU"/>
        </w:rPr>
        <w:t xml:space="preserve"> </w:t>
      </w:r>
      <w:r w:rsidRPr="00DB59CE">
        <w:rPr>
          <w:sz w:val="27"/>
          <w:szCs w:val="27"/>
          <w:lang w:val="tt-RU"/>
        </w:rPr>
        <w:t>пенсия</w:t>
      </w:r>
      <w:r w:rsidR="00A41300" w:rsidRPr="00DB59CE">
        <w:rPr>
          <w:sz w:val="27"/>
          <w:szCs w:val="27"/>
          <w:lang w:val="tt-RU"/>
        </w:rPr>
        <w:t xml:space="preserve"> </w:t>
      </w:r>
      <w:r w:rsidRPr="00DB59CE">
        <w:rPr>
          <w:sz w:val="27"/>
          <w:szCs w:val="27"/>
          <w:lang w:val="tt-RU"/>
        </w:rPr>
        <w:t>иминияте</w:t>
      </w:r>
      <w:r w:rsidR="00A41300" w:rsidRPr="00DB59CE">
        <w:rPr>
          <w:sz w:val="27"/>
          <w:szCs w:val="27"/>
          <w:lang w:val="tt-RU"/>
        </w:rPr>
        <w:t xml:space="preserve"> </w:t>
      </w:r>
      <w:r w:rsidRPr="00DB59CE">
        <w:rPr>
          <w:sz w:val="27"/>
          <w:szCs w:val="27"/>
          <w:lang w:val="tt-RU"/>
        </w:rPr>
        <w:t>системасында индивидуаль (персонификацияләнгән) исәпкә алу турында Россия Федерациясе законнарында билгеләнгән тәртиптә бирү» сүзләрен өстәргә.</w:t>
      </w:r>
    </w:p>
    <w:p w:rsidR="006C6322" w:rsidRPr="00DB59CE" w:rsidRDefault="006215B3" w:rsidP="006C6322">
      <w:pPr>
        <w:ind w:firstLine="709"/>
        <w:jc w:val="both"/>
        <w:rPr>
          <w:sz w:val="27"/>
          <w:szCs w:val="27"/>
          <w:lang w:val="tt-RU"/>
        </w:rPr>
      </w:pPr>
      <w:r w:rsidRPr="00DB59CE">
        <w:rPr>
          <w:sz w:val="27"/>
          <w:szCs w:val="27"/>
          <w:lang w:val="tt-RU"/>
        </w:rPr>
        <w:t>2</w:t>
      </w:r>
      <w:r w:rsidR="006C6322" w:rsidRPr="00DB59CE">
        <w:rPr>
          <w:sz w:val="27"/>
          <w:szCs w:val="27"/>
          <w:lang w:val="tt-RU"/>
        </w:rPr>
        <w:t xml:space="preserve">. </w:t>
      </w:r>
      <w:r w:rsidR="00391DE7" w:rsidRPr="00DB59CE">
        <w:rPr>
          <w:sz w:val="27"/>
          <w:szCs w:val="27"/>
          <w:lang w:val="tt-RU"/>
        </w:rPr>
        <w:t>Әлеге карарның үтәлешен тикшереп торуны Түбән Кама шәһәр Советының регламент, җирле үзидарә һәм депутат этикасы мә</w:t>
      </w:r>
      <w:r w:rsidR="00D76B88" w:rsidRPr="00DB59CE">
        <w:rPr>
          <w:sz w:val="27"/>
          <w:szCs w:val="27"/>
          <w:lang w:val="tt-RU"/>
        </w:rPr>
        <w:t>сьәләләре буенча даими комиссиясен</w:t>
      </w:r>
      <w:r w:rsidR="00391DE7" w:rsidRPr="00DB59CE">
        <w:rPr>
          <w:sz w:val="27"/>
          <w:szCs w:val="27"/>
          <w:lang w:val="tt-RU"/>
        </w:rPr>
        <w:t>ә йөкләргә.</w:t>
      </w:r>
    </w:p>
    <w:p w:rsidR="0043727C" w:rsidRPr="00DB59CE" w:rsidRDefault="0043727C" w:rsidP="006C6322">
      <w:pPr>
        <w:jc w:val="both"/>
        <w:rPr>
          <w:sz w:val="27"/>
          <w:szCs w:val="27"/>
          <w:lang w:val="tt-RU"/>
        </w:rPr>
      </w:pPr>
    </w:p>
    <w:p w:rsidR="006C6322" w:rsidRPr="00DB59CE" w:rsidRDefault="006C6322" w:rsidP="006C6322">
      <w:pPr>
        <w:jc w:val="both"/>
        <w:rPr>
          <w:sz w:val="27"/>
          <w:szCs w:val="27"/>
          <w:lang w:val="tt-RU"/>
        </w:rPr>
      </w:pPr>
    </w:p>
    <w:p w:rsidR="006C6322" w:rsidRPr="00DB59CE" w:rsidRDefault="00D76B88" w:rsidP="001F30E4">
      <w:pPr>
        <w:autoSpaceDE w:val="0"/>
        <w:autoSpaceDN w:val="0"/>
        <w:adjustRightInd w:val="0"/>
        <w:jc w:val="both"/>
        <w:rPr>
          <w:sz w:val="27"/>
          <w:szCs w:val="27"/>
          <w:lang w:val="tt-RU"/>
        </w:rPr>
      </w:pPr>
      <w:r w:rsidRPr="00DB59CE">
        <w:rPr>
          <w:sz w:val="27"/>
          <w:szCs w:val="27"/>
          <w:lang w:val="tt-RU"/>
        </w:rPr>
        <w:t>Түбән Кама шәһәре Мэры</w:t>
      </w:r>
      <w:r w:rsidR="006C6322" w:rsidRPr="00DB59CE">
        <w:rPr>
          <w:sz w:val="27"/>
          <w:szCs w:val="27"/>
          <w:lang w:val="tt-RU"/>
        </w:rPr>
        <w:t xml:space="preserve">                          </w:t>
      </w:r>
      <w:r w:rsidR="00957411" w:rsidRPr="00DB59CE">
        <w:rPr>
          <w:sz w:val="27"/>
          <w:szCs w:val="27"/>
          <w:lang w:val="tt-RU"/>
        </w:rPr>
        <w:t xml:space="preserve">                    </w:t>
      </w:r>
      <w:r w:rsidR="0043727C" w:rsidRPr="00DB59CE">
        <w:rPr>
          <w:sz w:val="27"/>
          <w:szCs w:val="27"/>
          <w:lang w:val="tt-RU"/>
        </w:rPr>
        <w:t xml:space="preserve">           </w:t>
      </w:r>
      <w:r w:rsidR="00D8775B" w:rsidRPr="00DB59CE">
        <w:rPr>
          <w:sz w:val="27"/>
          <w:szCs w:val="27"/>
          <w:lang w:val="tt-RU"/>
        </w:rPr>
        <w:t xml:space="preserve">     </w:t>
      </w:r>
      <w:r w:rsidR="00DB59CE">
        <w:rPr>
          <w:sz w:val="27"/>
          <w:szCs w:val="27"/>
          <w:lang w:val="tt-RU"/>
        </w:rPr>
        <w:t xml:space="preserve">           </w:t>
      </w:r>
      <w:r w:rsidR="00D8775B" w:rsidRPr="00DB59CE">
        <w:rPr>
          <w:sz w:val="27"/>
          <w:szCs w:val="27"/>
          <w:lang w:val="tt-RU"/>
        </w:rPr>
        <w:t xml:space="preserve">   </w:t>
      </w:r>
      <w:r w:rsidR="006C6322" w:rsidRPr="00DB59CE">
        <w:rPr>
          <w:sz w:val="27"/>
          <w:szCs w:val="27"/>
          <w:lang w:val="tt-RU"/>
        </w:rPr>
        <w:t>А.</w:t>
      </w:r>
      <w:r w:rsidR="00D772D1" w:rsidRPr="00DB59CE">
        <w:rPr>
          <w:sz w:val="27"/>
          <w:szCs w:val="27"/>
          <w:lang w:val="tt-RU"/>
        </w:rPr>
        <w:t xml:space="preserve">Р. </w:t>
      </w:r>
      <w:r w:rsidR="001F30E4" w:rsidRPr="00DB59CE">
        <w:rPr>
          <w:sz w:val="27"/>
          <w:szCs w:val="27"/>
          <w:lang w:val="tt-RU"/>
        </w:rPr>
        <w:t>Метшин</w:t>
      </w:r>
    </w:p>
    <w:sectPr w:rsidR="006C6322" w:rsidRPr="00DB59CE" w:rsidSect="001F30E4">
      <w:footerReference w:type="default" r:id="rId9"/>
      <w:pgSz w:w="11906" w:h="16838"/>
      <w:pgMar w:top="1134" w:right="1134" w:bottom="198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3EF" w:rsidRDefault="00D773EF" w:rsidP="006C6322">
      <w:r>
        <w:separator/>
      </w:r>
    </w:p>
  </w:endnote>
  <w:endnote w:type="continuationSeparator" w:id="0">
    <w:p w:rsidR="00D773EF" w:rsidRDefault="00D773EF" w:rsidP="006C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ECE" w:rsidRDefault="00363207" w:rsidP="00985ECE">
    <w:pPr>
      <w:pStyle w:val="a7"/>
      <w:jc w:val="center"/>
    </w:pP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3EF" w:rsidRDefault="00D773EF" w:rsidP="006C6322">
      <w:r>
        <w:separator/>
      </w:r>
    </w:p>
  </w:footnote>
  <w:footnote w:type="continuationSeparator" w:id="0">
    <w:p w:rsidR="00D773EF" w:rsidRDefault="00D773EF" w:rsidP="006C6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2E70"/>
    <w:rsid w:val="000109AF"/>
    <w:rsid w:val="00011F93"/>
    <w:rsid w:val="000148C3"/>
    <w:rsid w:val="000156D7"/>
    <w:rsid w:val="0001684D"/>
    <w:rsid w:val="00023F2B"/>
    <w:rsid w:val="00037008"/>
    <w:rsid w:val="000535B9"/>
    <w:rsid w:val="00056F79"/>
    <w:rsid w:val="0005750F"/>
    <w:rsid w:val="0007002F"/>
    <w:rsid w:val="00081F2A"/>
    <w:rsid w:val="00090084"/>
    <w:rsid w:val="00090D1B"/>
    <w:rsid w:val="000A0B12"/>
    <w:rsid w:val="000C0E6B"/>
    <w:rsid w:val="000D5DF9"/>
    <w:rsid w:val="000E1968"/>
    <w:rsid w:val="000E6CBD"/>
    <w:rsid w:val="000F4732"/>
    <w:rsid w:val="000F7773"/>
    <w:rsid w:val="001008B1"/>
    <w:rsid w:val="001028A0"/>
    <w:rsid w:val="0011516E"/>
    <w:rsid w:val="00120ABD"/>
    <w:rsid w:val="00121234"/>
    <w:rsid w:val="0012752C"/>
    <w:rsid w:val="00127D14"/>
    <w:rsid w:val="00130133"/>
    <w:rsid w:val="00141E2A"/>
    <w:rsid w:val="00150D0B"/>
    <w:rsid w:val="00152F80"/>
    <w:rsid w:val="00155852"/>
    <w:rsid w:val="001665FB"/>
    <w:rsid w:val="00183779"/>
    <w:rsid w:val="00186720"/>
    <w:rsid w:val="001A1986"/>
    <w:rsid w:val="001B402F"/>
    <w:rsid w:val="001B5F0D"/>
    <w:rsid w:val="001C3397"/>
    <w:rsid w:val="001C46AB"/>
    <w:rsid w:val="001C4B09"/>
    <w:rsid w:val="001D4D87"/>
    <w:rsid w:val="001E13B5"/>
    <w:rsid w:val="001E4EA1"/>
    <w:rsid w:val="001F119C"/>
    <w:rsid w:val="001F30E4"/>
    <w:rsid w:val="001F4DD6"/>
    <w:rsid w:val="00213C93"/>
    <w:rsid w:val="00220FDF"/>
    <w:rsid w:val="00223DCC"/>
    <w:rsid w:val="00232068"/>
    <w:rsid w:val="00243BE1"/>
    <w:rsid w:val="00253521"/>
    <w:rsid w:val="00256BF0"/>
    <w:rsid w:val="00260E75"/>
    <w:rsid w:val="00267B36"/>
    <w:rsid w:val="00273031"/>
    <w:rsid w:val="00273BF2"/>
    <w:rsid w:val="00276BF8"/>
    <w:rsid w:val="00285A74"/>
    <w:rsid w:val="002934A9"/>
    <w:rsid w:val="002A5F83"/>
    <w:rsid w:val="002A7E09"/>
    <w:rsid w:val="002B76CD"/>
    <w:rsid w:val="002C276D"/>
    <w:rsid w:val="002F2E4E"/>
    <w:rsid w:val="002F59EF"/>
    <w:rsid w:val="00306A7E"/>
    <w:rsid w:val="00322DA0"/>
    <w:rsid w:val="0032367F"/>
    <w:rsid w:val="0032745D"/>
    <w:rsid w:val="00333698"/>
    <w:rsid w:val="003356F8"/>
    <w:rsid w:val="00344922"/>
    <w:rsid w:val="003467F6"/>
    <w:rsid w:val="00347497"/>
    <w:rsid w:val="00360963"/>
    <w:rsid w:val="00363207"/>
    <w:rsid w:val="003633F2"/>
    <w:rsid w:val="0038171F"/>
    <w:rsid w:val="00391DE7"/>
    <w:rsid w:val="00391FE8"/>
    <w:rsid w:val="00397D7C"/>
    <w:rsid w:val="003A16F7"/>
    <w:rsid w:val="003A5EC5"/>
    <w:rsid w:val="003A71E7"/>
    <w:rsid w:val="003B65D1"/>
    <w:rsid w:val="003C3DFD"/>
    <w:rsid w:val="003C53FA"/>
    <w:rsid w:val="003D2065"/>
    <w:rsid w:val="003D49DB"/>
    <w:rsid w:val="003E2956"/>
    <w:rsid w:val="003E793D"/>
    <w:rsid w:val="003F1DFC"/>
    <w:rsid w:val="003F435F"/>
    <w:rsid w:val="003F46F7"/>
    <w:rsid w:val="003F704D"/>
    <w:rsid w:val="0040623D"/>
    <w:rsid w:val="00407D3A"/>
    <w:rsid w:val="004127EC"/>
    <w:rsid w:val="00431A0E"/>
    <w:rsid w:val="0043727C"/>
    <w:rsid w:val="00452A79"/>
    <w:rsid w:val="0045369B"/>
    <w:rsid w:val="0046131A"/>
    <w:rsid w:val="00462863"/>
    <w:rsid w:val="0046674C"/>
    <w:rsid w:val="004713D6"/>
    <w:rsid w:val="0047202B"/>
    <w:rsid w:val="0047446B"/>
    <w:rsid w:val="004774B9"/>
    <w:rsid w:val="00481278"/>
    <w:rsid w:val="0049531B"/>
    <w:rsid w:val="004B6398"/>
    <w:rsid w:val="004B7C4A"/>
    <w:rsid w:val="004C268A"/>
    <w:rsid w:val="004C6EDB"/>
    <w:rsid w:val="004C79F5"/>
    <w:rsid w:val="004D1F4F"/>
    <w:rsid w:val="004D6726"/>
    <w:rsid w:val="004E18CA"/>
    <w:rsid w:val="004E414C"/>
    <w:rsid w:val="004E5ACC"/>
    <w:rsid w:val="004F765F"/>
    <w:rsid w:val="00504A75"/>
    <w:rsid w:val="00510C83"/>
    <w:rsid w:val="00511E79"/>
    <w:rsid w:val="00516F73"/>
    <w:rsid w:val="00530984"/>
    <w:rsid w:val="0053443F"/>
    <w:rsid w:val="0054234B"/>
    <w:rsid w:val="0055600E"/>
    <w:rsid w:val="00557C20"/>
    <w:rsid w:val="0056035A"/>
    <w:rsid w:val="0056617E"/>
    <w:rsid w:val="00583833"/>
    <w:rsid w:val="0059092E"/>
    <w:rsid w:val="005A7EF7"/>
    <w:rsid w:val="005B10F9"/>
    <w:rsid w:val="005B5C76"/>
    <w:rsid w:val="005B666C"/>
    <w:rsid w:val="005B6EC0"/>
    <w:rsid w:val="005B7160"/>
    <w:rsid w:val="005C6E44"/>
    <w:rsid w:val="005D250F"/>
    <w:rsid w:val="005D4FBB"/>
    <w:rsid w:val="005D50C1"/>
    <w:rsid w:val="005E1642"/>
    <w:rsid w:val="005F08CD"/>
    <w:rsid w:val="005F11F4"/>
    <w:rsid w:val="005F2A12"/>
    <w:rsid w:val="005F66ED"/>
    <w:rsid w:val="00601AD5"/>
    <w:rsid w:val="00607E0D"/>
    <w:rsid w:val="00612A39"/>
    <w:rsid w:val="006153BC"/>
    <w:rsid w:val="00615F89"/>
    <w:rsid w:val="00616D0C"/>
    <w:rsid w:val="006215B3"/>
    <w:rsid w:val="00621A85"/>
    <w:rsid w:val="006436D1"/>
    <w:rsid w:val="00644403"/>
    <w:rsid w:val="00654DBB"/>
    <w:rsid w:val="006609D7"/>
    <w:rsid w:val="00671E1F"/>
    <w:rsid w:val="00684155"/>
    <w:rsid w:val="0068617C"/>
    <w:rsid w:val="006A0CCB"/>
    <w:rsid w:val="006A46EA"/>
    <w:rsid w:val="006B5443"/>
    <w:rsid w:val="006C6322"/>
    <w:rsid w:val="006D1211"/>
    <w:rsid w:val="006D7E8E"/>
    <w:rsid w:val="006F5067"/>
    <w:rsid w:val="006F6EBB"/>
    <w:rsid w:val="00703052"/>
    <w:rsid w:val="007048F5"/>
    <w:rsid w:val="00710ABE"/>
    <w:rsid w:val="0071312C"/>
    <w:rsid w:val="00726AC8"/>
    <w:rsid w:val="0072702F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C5CE8"/>
    <w:rsid w:val="007D5953"/>
    <w:rsid w:val="007E3D43"/>
    <w:rsid w:val="007E537F"/>
    <w:rsid w:val="007F0C54"/>
    <w:rsid w:val="007F778F"/>
    <w:rsid w:val="00807A84"/>
    <w:rsid w:val="00812CBA"/>
    <w:rsid w:val="008163D2"/>
    <w:rsid w:val="00830173"/>
    <w:rsid w:val="00833A86"/>
    <w:rsid w:val="00836378"/>
    <w:rsid w:val="008453DC"/>
    <w:rsid w:val="008464BA"/>
    <w:rsid w:val="008510A3"/>
    <w:rsid w:val="0085766F"/>
    <w:rsid w:val="00870B26"/>
    <w:rsid w:val="00870BA9"/>
    <w:rsid w:val="00880710"/>
    <w:rsid w:val="00882A3B"/>
    <w:rsid w:val="008978E8"/>
    <w:rsid w:val="008A0EAE"/>
    <w:rsid w:val="008A4CD2"/>
    <w:rsid w:val="008B4DE9"/>
    <w:rsid w:val="008B523F"/>
    <w:rsid w:val="008C2C38"/>
    <w:rsid w:val="008C75B1"/>
    <w:rsid w:val="008D00DC"/>
    <w:rsid w:val="008D7348"/>
    <w:rsid w:val="008F2DB4"/>
    <w:rsid w:val="008F697C"/>
    <w:rsid w:val="008F6DAD"/>
    <w:rsid w:val="009011BD"/>
    <w:rsid w:val="009013E2"/>
    <w:rsid w:val="009038B5"/>
    <w:rsid w:val="00913F1D"/>
    <w:rsid w:val="00916654"/>
    <w:rsid w:val="00957411"/>
    <w:rsid w:val="00957BDF"/>
    <w:rsid w:val="00961E0B"/>
    <w:rsid w:val="0096487D"/>
    <w:rsid w:val="00965E24"/>
    <w:rsid w:val="00974B27"/>
    <w:rsid w:val="0098136B"/>
    <w:rsid w:val="009819D2"/>
    <w:rsid w:val="00985ECE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C2D3F"/>
    <w:rsid w:val="009E0AE7"/>
    <w:rsid w:val="009E0C98"/>
    <w:rsid w:val="009E61F2"/>
    <w:rsid w:val="009F67A2"/>
    <w:rsid w:val="00A006AE"/>
    <w:rsid w:val="00A00F6B"/>
    <w:rsid w:val="00A0284F"/>
    <w:rsid w:val="00A02E9C"/>
    <w:rsid w:val="00A04452"/>
    <w:rsid w:val="00A06820"/>
    <w:rsid w:val="00A2121E"/>
    <w:rsid w:val="00A24C44"/>
    <w:rsid w:val="00A41300"/>
    <w:rsid w:val="00A52943"/>
    <w:rsid w:val="00A56917"/>
    <w:rsid w:val="00A572F1"/>
    <w:rsid w:val="00A6518E"/>
    <w:rsid w:val="00A75975"/>
    <w:rsid w:val="00A80447"/>
    <w:rsid w:val="00A94369"/>
    <w:rsid w:val="00AA1B69"/>
    <w:rsid w:val="00AA4260"/>
    <w:rsid w:val="00AB1ECF"/>
    <w:rsid w:val="00AB4B26"/>
    <w:rsid w:val="00AC0A97"/>
    <w:rsid w:val="00AC53C6"/>
    <w:rsid w:val="00AD5B52"/>
    <w:rsid w:val="00AE4DD1"/>
    <w:rsid w:val="00AE5121"/>
    <w:rsid w:val="00AF13CF"/>
    <w:rsid w:val="00B14AD2"/>
    <w:rsid w:val="00B205B5"/>
    <w:rsid w:val="00B344EA"/>
    <w:rsid w:val="00B3532E"/>
    <w:rsid w:val="00B4313E"/>
    <w:rsid w:val="00B52560"/>
    <w:rsid w:val="00B57524"/>
    <w:rsid w:val="00B64B14"/>
    <w:rsid w:val="00B80D41"/>
    <w:rsid w:val="00BB69E6"/>
    <w:rsid w:val="00BC72F0"/>
    <w:rsid w:val="00BC771C"/>
    <w:rsid w:val="00BE3165"/>
    <w:rsid w:val="00BE3935"/>
    <w:rsid w:val="00BE7171"/>
    <w:rsid w:val="00C00407"/>
    <w:rsid w:val="00C004F2"/>
    <w:rsid w:val="00C01A4C"/>
    <w:rsid w:val="00C12232"/>
    <w:rsid w:val="00C14645"/>
    <w:rsid w:val="00C14EEF"/>
    <w:rsid w:val="00C1556B"/>
    <w:rsid w:val="00C35955"/>
    <w:rsid w:val="00C35FAE"/>
    <w:rsid w:val="00C362BD"/>
    <w:rsid w:val="00C47C6E"/>
    <w:rsid w:val="00C62A7F"/>
    <w:rsid w:val="00C642A5"/>
    <w:rsid w:val="00C677DD"/>
    <w:rsid w:val="00C8455C"/>
    <w:rsid w:val="00C85F8E"/>
    <w:rsid w:val="00C95C70"/>
    <w:rsid w:val="00CA621A"/>
    <w:rsid w:val="00CB4D16"/>
    <w:rsid w:val="00CC2DCD"/>
    <w:rsid w:val="00CC32B8"/>
    <w:rsid w:val="00CC536E"/>
    <w:rsid w:val="00CC6F78"/>
    <w:rsid w:val="00CC7871"/>
    <w:rsid w:val="00CD0EFD"/>
    <w:rsid w:val="00CE72E6"/>
    <w:rsid w:val="00CE744B"/>
    <w:rsid w:val="00CF1FEC"/>
    <w:rsid w:val="00CF2F37"/>
    <w:rsid w:val="00CF57D2"/>
    <w:rsid w:val="00D016B2"/>
    <w:rsid w:val="00D04EA1"/>
    <w:rsid w:val="00D1113E"/>
    <w:rsid w:val="00D22602"/>
    <w:rsid w:val="00D23330"/>
    <w:rsid w:val="00D316A7"/>
    <w:rsid w:val="00D3540E"/>
    <w:rsid w:val="00D37401"/>
    <w:rsid w:val="00D378CB"/>
    <w:rsid w:val="00D4286A"/>
    <w:rsid w:val="00D543B8"/>
    <w:rsid w:val="00D552ED"/>
    <w:rsid w:val="00D578DF"/>
    <w:rsid w:val="00D66BB2"/>
    <w:rsid w:val="00D76B88"/>
    <w:rsid w:val="00D77091"/>
    <w:rsid w:val="00D772D1"/>
    <w:rsid w:val="00D773EF"/>
    <w:rsid w:val="00D8188D"/>
    <w:rsid w:val="00D82021"/>
    <w:rsid w:val="00D826A3"/>
    <w:rsid w:val="00D8775B"/>
    <w:rsid w:val="00D96839"/>
    <w:rsid w:val="00DB015B"/>
    <w:rsid w:val="00DB59CE"/>
    <w:rsid w:val="00DC303F"/>
    <w:rsid w:val="00DC7132"/>
    <w:rsid w:val="00DD1E9C"/>
    <w:rsid w:val="00DD5912"/>
    <w:rsid w:val="00DE3968"/>
    <w:rsid w:val="00DE4E48"/>
    <w:rsid w:val="00DE6089"/>
    <w:rsid w:val="00DE6A84"/>
    <w:rsid w:val="00DE730B"/>
    <w:rsid w:val="00DF35F4"/>
    <w:rsid w:val="00E1385C"/>
    <w:rsid w:val="00E33750"/>
    <w:rsid w:val="00E3719C"/>
    <w:rsid w:val="00E42A2C"/>
    <w:rsid w:val="00E53685"/>
    <w:rsid w:val="00E609A5"/>
    <w:rsid w:val="00E817CA"/>
    <w:rsid w:val="00E818E8"/>
    <w:rsid w:val="00E858C7"/>
    <w:rsid w:val="00E95E25"/>
    <w:rsid w:val="00EA1CE9"/>
    <w:rsid w:val="00EA260D"/>
    <w:rsid w:val="00EA2CA3"/>
    <w:rsid w:val="00EA41D2"/>
    <w:rsid w:val="00EB2C2A"/>
    <w:rsid w:val="00EC170E"/>
    <w:rsid w:val="00EC5E7F"/>
    <w:rsid w:val="00EC6651"/>
    <w:rsid w:val="00EC7ECC"/>
    <w:rsid w:val="00ED0026"/>
    <w:rsid w:val="00ED5648"/>
    <w:rsid w:val="00EE67EB"/>
    <w:rsid w:val="00EF415C"/>
    <w:rsid w:val="00EF48DD"/>
    <w:rsid w:val="00F04EF7"/>
    <w:rsid w:val="00F10A9E"/>
    <w:rsid w:val="00F12564"/>
    <w:rsid w:val="00F15E46"/>
    <w:rsid w:val="00F1694C"/>
    <w:rsid w:val="00F21BC3"/>
    <w:rsid w:val="00F270AD"/>
    <w:rsid w:val="00F40AC4"/>
    <w:rsid w:val="00F41883"/>
    <w:rsid w:val="00F53726"/>
    <w:rsid w:val="00F552E5"/>
    <w:rsid w:val="00F61295"/>
    <w:rsid w:val="00F65841"/>
    <w:rsid w:val="00F668B2"/>
    <w:rsid w:val="00F70F04"/>
    <w:rsid w:val="00F94799"/>
    <w:rsid w:val="00F95684"/>
    <w:rsid w:val="00FA1CF7"/>
    <w:rsid w:val="00FA66FB"/>
    <w:rsid w:val="00FC4B2A"/>
    <w:rsid w:val="00FC63CE"/>
    <w:rsid w:val="00FD2D9F"/>
    <w:rsid w:val="00FD381A"/>
    <w:rsid w:val="00FE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998036"/>
  <w15:docId w15:val="{AEF0C7F1-E6B5-488F-B65E-3B1E4B11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A4C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endnote text"/>
    <w:basedOn w:val="a"/>
    <w:link w:val="ae"/>
    <w:rsid w:val="006C6322"/>
  </w:style>
  <w:style w:type="character" w:customStyle="1" w:styleId="ae">
    <w:name w:val="Текст концевой сноски Знак"/>
    <w:basedOn w:val="a0"/>
    <w:link w:val="ad"/>
    <w:rsid w:val="006C6322"/>
  </w:style>
  <w:style w:type="character" w:styleId="af">
    <w:name w:val="endnote reference"/>
    <w:basedOn w:val="a0"/>
    <w:uiPriority w:val="99"/>
    <w:rsid w:val="006C6322"/>
    <w:rPr>
      <w:vertAlign w:val="superscript"/>
    </w:rPr>
  </w:style>
  <w:style w:type="character" w:customStyle="1" w:styleId="aa">
    <w:name w:val="Текст Знак"/>
    <w:basedOn w:val="a0"/>
    <w:link w:val="a9"/>
    <w:rsid w:val="00452A79"/>
    <w:rPr>
      <w:rFonts w:ascii="Courier New" w:hAnsi="Courier New"/>
    </w:rPr>
  </w:style>
  <w:style w:type="paragraph" w:styleId="af0">
    <w:name w:val="Balloon Text"/>
    <w:basedOn w:val="a"/>
    <w:link w:val="af1"/>
    <w:rsid w:val="004774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774B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957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57411"/>
  </w:style>
  <w:style w:type="character" w:customStyle="1" w:styleId="a8">
    <w:name w:val="Нижний колонтитул Знак"/>
    <w:basedOn w:val="a0"/>
    <w:link w:val="a7"/>
    <w:uiPriority w:val="99"/>
    <w:rsid w:val="00985E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D21E3-B765-49DE-84B2-52BAA64D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4</cp:revision>
  <cp:lastPrinted>2020-10-07T11:13:00Z</cp:lastPrinted>
  <dcterms:created xsi:type="dcterms:W3CDTF">2020-10-19T08:17:00Z</dcterms:created>
  <dcterms:modified xsi:type="dcterms:W3CDTF">2020-10-20T12:40:00Z</dcterms:modified>
</cp:coreProperties>
</file>